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95" w:rsidRPr="00A90B95" w:rsidRDefault="00A90B95" w:rsidP="00A90B95">
      <w:pPr>
        <w:rPr>
          <w:b/>
        </w:rPr>
      </w:pPr>
      <w:r w:rsidRPr="00A90B95">
        <w:rPr>
          <w:b/>
        </w:rPr>
        <w:t xml:space="preserve">SEZNAM AGEND </w:t>
      </w:r>
    </w:p>
    <w:p w:rsidR="00A90B95" w:rsidRDefault="00A90B95" w:rsidP="00A90B95">
      <w:pPr>
        <w:pStyle w:val="Bezmezer"/>
        <w:jc w:val="both"/>
        <w:rPr>
          <w:sz w:val="16"/>
          <w:szCs w:val="16"/>
        </w:rPr>
      </w:pPr>
      <w:r>
        <w:t xml:space="preserve">Zveřejnění evidence osobních údajů vyplývá z Nařízení Evropského Parlamentu a Rady (EU) 2016/679 o ochraně fyzických osob v souvislosti se zpracováním osobních údajů a o volném pohybu těchto údajů a o zrušení směrnice 95/46/ES (obecné nařízení o ochraně osobních údajů, resp. GDPR) </w:t>
      </w:r>
    </w:p>
    <w:p w:rsidR="00A90B95" w:rsidRPr="00A90B95" w:rsidRDefault="00A90B95" w:rsidP="00A90B95">
      <w:pPr>
        <w:pStyle w:val="Bezmezer"/>
        <w:jc w:val="both"/>
        <w:rPr>
          <w:sz w:val="16"/>
          <w:szCs w:val="16"/>
        </w:rPr>
      </w:pPr>
    </w:p>
    <w:p w:rsidR="00A90B95" w:rsidRPr="00A90B95" w:rsidRDefault="00A90B95" w:rsidP="00A90B95">
      <w:pPr>
        <w:rPr>
          <w:b/>
        </w:rPr>
      </w:pPr>
      <w:r w:rsidRPr="00A90B95">
        <w:rPr>
          <w:b/>
        </w:rPr>
        <w:t xml:space="preserve">Agenda: Zajištění vzdělávání žáků  </w:t>
      </w:r>
    </w:p>
    <w:p w:rsidR="00A90B95" w:rsidRDefault="00A90B95" w:rsidP="00A90B95">
      <w:pPr>
        <w:pStyle w:val="Bezmezer"/>
        <w:jc w:val="both"/>
      </w:pPr>
      <w:r>
        <w:t xml:space="preserve">• Účel zpracování: zajištění vzdělání žáků, vedení povinné dokumentace školy dle zákona č. 561/2004 Sb., školský zákon a souvisejících předpisů  </w:t>
      </w:r>
    </w:p>
    <w:p w:rsidR="00A90B95" w:rsidRDefault="00A90B95" w:rsidP="00A90B95">
      <w:pPr>
        <w:pStyle w:val="Bezmezer"/>
        <w:jc w:val="both"/>
      </w:pPr>
      <w:r>
        <w:t xml:space="preserve">• Kategorie osobních údajů: adresní a identifikační údaje, údaje o zdravotním stavu žáka </w:t>
      </w:r>
    </w:p>
    <w:p w:rsidR="00A90B95" w:rsidRDefault="00A90B95" w:rsidP="00A90B95">
      <w:pPr>
        <w:pStyle w:val="Bezmezer"/>
        <w:jc w:val="both"/>
      </w:pPr>
      <w:r>
        <w:t xml:space="preserve">• Kategorie subjektu údajů: žáci, zákonní zástupci žáků  </w:t>
      </w:r>
    </w:p>
    <w:p w:rsidR="00A90B95" w:rsidRDefault="00A90B95" w:rsidP="00A90B95">
      <w:pPr>
        <w:pStyle w:val="Bezmezer"/>
        <w:jc w:val="both"/>
      </w:pPr>
      <w:r>
        <w:t xml:space="preserve">• Kategorie příjemců údajů: Česká školní inspekce </w:t>
      </w:r>
    </w:p>
    <w:p w:rsidR="00A90B95" w:rsidRDefault="00A90B95" w:rsidP="00A90B95">
      <w:pPr>
        <w:pStyle w:val="Bezmezer"/>
        <w:jc w:val="both"/>
      </w:pPr>
      <w:r>
        <w:t>• Doba uchování: dle typu dokumentu, max. až 20 let (dle spisového a skartačního řádu)</w:t>
      </w:r>
    </w:p>
    <w:p w:rsidR="00A90B95" w:rsidRDefault="00A90B95" w:rsidP="00A90B95">
      <w:pPr>
        <w:pStyle w:val="Bezmezer"/>
        <w:jc w:val="both"/>
      </w:pPr>
      <w:r>
        <w:t xml:space="preserve"> </w:t>
      </w:r>
    </w:p>
    <w:p w:rsidR="00A90B95" w:rsidRDefault="00A90B95" w:rsidP="00A90B95">
      <w:pPr>
        <w:pStyle w:val="Bezmezer"/>
        <w:rPr>
          <w:b/>
        </w:rPr>
      </w:pPr>
      <w:r w:rsidRPr="00A90B95">
        <w:rPr>
          <w:b/>
        </w:rPr>
        <w:t xml:space="preserve">Agenda: Další dokumentace o dítěti a žácích </w:t>
      </w:r>
    </w:p>
    <w:p w:rsidR="00A90B95" w:rsidRPr="00A90B95" w:rsidRDefault="00A90B95" w:rsidP="00A90B95">
      <w:pPr>
        <w:pStyle w:val="Bezmezer"/>
        <w:rPr>
          <w:b/>
        </w:rPr>
      </w:pPr>
    </w:p>
    <w:p w:rsidR="00A90B95" w:rsidRDefault="00A90B95" w:rsidP="00A90B95">
      <w:pPr>
        <w:pStyle w:val="Bezmezer"/>
        <w:jc w:val="both"/>
      </w:pPr>
      <w:r>
        <w:t xml:space="preserve">• Účel zpracování: splnění zákonné povinnosti při spolupráci s orgány veřejné správy  </w:t>
      </w:r>
    </w:p>
    <w:p w:rsidR="00A90B95" w:rsidRDefault="00A90B95" w:rsidP="00A90B95">
      <w:pPr>
        <w:pStyle w:val="Bezmezer"/>
        <w:jc w:val="both"/>
      </w:pPr>
      <w:r>
        <w:t xml:space="preserve">• Kategorie osobních údajů: adresní a identifikační údaje, údaje o zdravotním stavu žáka </w:t>
      </w:r>
    </w:p>
    <w:p w:rsidR="00A90B95" w:rsidRDefault="00A90B95" w:rsidP="00A90B95">
      <w:pPr>
        <w:pStyle w:val="Bezmezer"/>
        <w:jc w:val="both"/>
      </w:pPr>
      <w:r>
        <w:t xml:space="preserve">• Kategorie subjektu údajů: žáci, zákonní zástupci žáků  </w:t>
      </w:r>
    </w:p>
    <w:p w:rsidR="00A90B95" w:rsidRDefault="00A90B95" w:rsidP="00A90B95">
      <w:pPr>
        <w:pStyle w:val="Bezmezer"/>
        <w:jc w:val="both"/>
      </w:pPr>
      <w:r>
        <w:t xml:space="preserve">• Kategorie příjemců údajů: OSPOD, Policie ČR, Soudy, ČSSZ, soudy </w:t>
      </w:r>
    </w:p>
    <w:p w:rsidR="00A90B95" w:rsidRDefault="00A90B95" w:rsidP="00A90B95">
      <w:pPr>
        <w:pStyle w:val="Bezmezer"/>
        <w:jc w:val="both"/>
      </w:pPr>
      <w:r>
        <w:t xml:space="preserve">• Doba uchování: dle typu dokumentu, max. až 20 let (dle spisového a skartačního řádu) </w:t>
      </w:r>
    </w:p>
    <w:p w:rsidR="00A90B95" w:rsidRDefault="00A90B95" w:rsidP="00A90B95">
      <w:pPr>
        <w:pStyle w:val="Bezmezer"/>
        <w:jc w:val="both"/>
      </w:pPr>
    </w:p>
    <w:p w:rsidR="00A90B95" w:rsidRPr="00A90B95" w:rsidRDefault="00A90B95" w:rsidP="00A90B95">
      <w:pPr>
        <w:rPr>
          <w:b/>
        </w:rPr>
      </w:pPr>
      <w:r w:rsidRPr="00A90B95">
        <w:rPr>
          <w:b/>
        </w:rPr>
        <w:t xml:space="preserve">Agenda: Školní stravování </w:t>
      </w:r>
    </w:p>
    <w:p w:rsidR="00A90B95" w:rsidRDefault="00A90B95" w:rsidP="00A90B95">
      <w:pPr>
        <w:pStyle w:val="Bezmezer"/>
        <w:jc w:val="both"/>
      </w:pPr>
      <w:r>
        <w:t xml:space="preserve">• Účel zpracování: zajištění stravování podle § 119 školského zákona a vyhláška 107/2005 Sb., o školním stravování </w:t>
      </w:r>
    </w:p>
    <w:p w:rsidR="00A90B95" w:rsidRDefault="00A90B95" w:rsidP="00A90B95">
      <w:pPr>
        <w:pStyle w:val="Bezmezer"/>
        <w:jc w:val="both"/>
      </w:pPr>
      <w:r>
        <w:t xml:space="preserve">• Kategorie osobních údajů: adresní a identifikační údaje, údaje o zdravotním stavu (alergie, dieta) </w:t>
      </w:r>
    </w:p>
    <w:p w:rsidR="00A90B95" w:rsidRDefault="00A90B95" w:rsidP="00A90B95">
      <w:pPr>
        <w:pStyle w:val="Bezmezer"/>
        <w:jc w:val="both"/>
      </w:pPr>
      <w:r>
        <w:t xml:space="preserve">• Kategorie subjektu údajů: žáci, zaměstnanci   </w:t>
      </w:r>
    </w:p>
    <w:p w:rsidR="00A90B95" w:rsidRDefault="00A90B95" w:rsidP="00A90B95">
      <w:pPr>
        <w:pStyle w:val="Bezmezer"/>
        <w:jc w:val="both"/>
      </w:pPr>
      <w:r>
        <w:t xml:space="preserve">• Doba uchování: dle typu dokumentu (dle spisového a skartačního řádu) </w:t>
      </w:r>
    </w:p>
    <w:p w:rsidR="00A90B95" w:rsidRDefault="00A90B95" w:rsidP="00A90B95">
      <w:pPr>
        <w:pStyle w:val="Bezmezer"/>
        <w:jc w:val="both"/>
      </w:pPr>
    </w:p>
    <w:p w:rsidR="00A90B95" w:rsidRPr="00A90B95" w:rsidRDefault="00A90B95" w:rsidP="00A90B95">
      <w:pPr>
        <w:rPr>
          <w:b/>
        </w:rPr>
      </w:pPr>
      <w:r w:rsidRPr="00A90B95">
        <w:rPr>
          <w:b/>
        </w:rPr>
        <w:t xml:space="preserve">Agenda: Školní družina  </w:t>
      </w:r>
    </w:p>
    <w:p w:rsidR="00A90B95" w:rsidRDefault="00A90B95" w:rsidP="00A90B95">
      <w:pPr>
        <w:pStyle w:val="Bezmezer"/>
        <w:jc w:val="both"/>
      </w:pPr>
      <w:r>
        <w:t xml:space="preserve">• Účel zpracování: poskytnutí vzdělávání poskytující účastníkům naplnění volného času zájmovou činností se zaměřením na různé oblasti v souladu s § 111 školského zákona </w:t>
      </w:r>
    </w:p>
    <w:p w:rsidR="00A90B95" w:rsidRDefault="00A90B95" w:rsidP="00A90B95">
      <w:pPr>
        <w:pStyle w:val="Bezmezer"/>
        <w:jc w:val="both"/>
      </w:pPr>
      <w:r>
        <w:t xml:space="preserve">• Kategorie osobních údajů: adresní a identifikační údaje </w:t>
      </w:r>
    </w:p>
    <w:p w:rsidR="00A90B95" w:rsidRDefault="00A90B95" w:rsidP="00A90B95">
      <w:pPr>
        <w:pStyle w:val="Bezmezer"/>
        <w:jc w:val="both"/>
      </w:pPr>
      <w:r>
        <w:t xml:space="preserve">• Kategorie subjektu údajů: žáci, zákonní zástupci žáků, 3. osoby zmocněné zákonnými zástupci žáka k vyzvedávání </w:t>
      </w:r>
    </w:p>
    <w:p w:rsidR="00A90B95" w:rsidRDefault="00A90B95" w:rsidP="00A90B95">
      <w:pPr>
        <w:pStyle w:val="Bezmezer"/>
        <w:jc w:val="both"/>
      </w:pPr>
      <w:r>
        <w:t xml:space="preserve">• Doba uchování: dle typu dokumentu, zpravidla jeden školní rok (dle spisového a skartačního řádu) </w:t>
      </w:r>
    </w:p>
    <w:p w:rsidR="00A90B95" w:rsidRDefault="00A90B95" w:rsidP="00A90B95">
      <w:pPr>
        <w:pStyle w:val="Bezmezer"/>
        <w:jc w:val="both"/>
      </w:pPr>
    </w:p>
    <w:p w:rsidR="00A90B95" w:rsidRPr="00A90B95" w:rsidRDefault="00A90B95" w:rsidP="00A90B95">
      <w:pPr>
        <w:rPr>
          <w:b/>
        </w:rPr>
      </w:pPr>
      <w:r w:rsidRPr="00A90B95">
        <w:rPr>
          <w:b/>
        </w:rPr>
        <w:t xml:space="preserve">Agenda: Správní řízení  </w:t>
      </w:r>
    </w:p>
    <w:p w:rsidR="00A90B95" w:rsidRDefault="00A90B95" w:rsidP="00A90B95">
      <w:pPr>
        <w:pStyle w:val="Bezmezer"/>
        <w:jc w:val="both"/>
      </w:pPr>
      <w:r>
        <w:t xml:space="preserve">• Účel zpracování: řádný průběh správního řízení  </w:t>
      </w:r>
    </w:p>
    <w:p w:rsidR="00A90B95" w:rsidRDefault="00A90B95" w:rsidP="00A90B95">
      <w:pPr>
        <w:pStyle w:val="Bezmezer"/>
        <w:jc w:val="both"/>
      </w:pPr>
      <w:r>
        <w:t xml:space="preserve">• Kategorie osobních údajů: adresní a identifikační údaje </w:t>
      </w:r>
    </w:p>
    <w:p w:rsidR="00A90B95" w:rsidRDefault="00A90B95" w:rsidP="00A90B95">
      <w:pPr>
        <w:pStyle w:val="Bezmezer"/>
        <w:jc w:val="both"/>
      </w:pPr>
      <w:r>
        <w:t xml:space="preserve">• Kategorie subjektu údajů: žáci, zákonní zástupci žáků, zaměstnanci </w:t>
      </w:r>
    </w:p>
    <w:p w:rsidR="00A90B95" w:rsidRDefault="00A90B95" w:rsidP="00A90B95">
      <w:pPr>
        <w:pStyle w:val="Bezmezer"/>
        <w:jc w:val="both"/>
      </w:pPr>
      <w:r>
        <w:t xml:space="preserve">• Kategorie příjemců údajů: Česká školní inspekce  </w:t>
      </w:r>
    </w:p>
    <w:p w:rsidR="00A90B95" w:rsidRDefault="00A90B95" w:rsidP="00A90B95">
      <w:pPr>
        <w:pStyle w:val="Bezmezer"/>
        <w:jc w:val="both"/>
      </w:pPr>
      <w:r>
        <w:t xml:space="preserve">• Doba uchování: dle typu dokumentu, resp. dle druhu správního řízení (dle spisového a skartačního řádu) </w:t>
      </w:r>
    </w:p>
    <w:p w:rsidR="00A90B95" w:rsidRDefault="00A90B95" w:rsidP="00A90B95">
      <w:pPr>
        <w:pStyle w:val="Bezmezer"/>
        <w:jc w:val="both"/>
      </w:pPr>
    </w:p>
    <w:p w:rsidR="00A90B95" w:rsidRDefault="00A90B95" w:rsidP="00A90B95">
      <w:pPr>
        <w:pStyle w:val="Bezmezer"/>
        <w:jc w:val="both"/>
      </w:pPr>
    </w:p>
    <w:p w:rsidR="00A90B95" w:rsidRDefault="00A90B95" w:rsidP="00A90B95">
      <w:pPr>
        <w:pStyle w:val="Bezmezer"/>
        <w:jc w:val="both"/>
      </w:pPr>
    </w:p>
    <w:p w:rsidR="00A90B95" w:rsidRDefault="00A90B95" w:rsidP="00A90B95">
      <w:pPr>
        <w:pStyle w:val="Bezmezer"/>
        <w:jc w:val="both"/>
      </w:pPr>
    </w:p>
    <w:p w:rsidR="00A90B95" w:rsidRPr="00A90B95" w:rsidRDefault="00A90B95" w:rsidP="00A90B95">
      <w:pPr>
        <w:rPr>
          <w:b/>
        </w:rPr>
      </w:pPr>
      <w:r w:rsidRPr="00A90B95">
        <w:rPr>
          <w:b/>
        </w:rPr>
        <w:lastRenderedPageBreak/>
        <w:t xml:space="preserve">Agenda: Personální a mzdová agenda zaměstnanců školy  </w:t>
      </w:r>
    </w:p>
    <w:p w:rsidR="00A90B95" w:rsidRDefault="00A90B95" w:rsidP="00A90B95">
      <w:pPr>
        <w:pStyle w:val="Bezmezer"/>
        <w:jc w:val="both"/>
      </w:pPr>
      <w:r>
        <w:t xml:space="preserve">• Účel zpracování: zajištění pracovně-právních vztahů a všech povinností s nimi spojených </w:t>
      </w:r>
    </w:p>
    <w:p w:rsidR="00A90B95" w:rsidRDefault="00A90B95" w:rsidP="00A90B95">
      <w:pPr>
        <w:pStyle w:val="Bezmezer"/>
        <w:jc w:val="both"/>
      </w:pPr>
      <w:r>
        <w:t xml:space="preserve">• Kategorie osobních údajů: adresní a identifikační údaje </w:t>
      </w:r>
    </w:p>
    <w:p w:rsidR="00A90B95" w:rsidRDefault="00A90B95" w:rsidP="00A90B95">
      <w:pPr>
        <w:pStyle w:val="Bezmezer"/>
        <w:jc w:val="both"/>
      </w:pPr>
      <w:r>
        <w:t xml:space="preserve">• Kategorie subjektu údajů: zaměstnanci </w:t>
      </w:r>
    </w:p>
    <w:p w:rsidR="00A90B95" w:rsidRDefault="00A90B95" w:rsidP="00A90B95">
      <w:pPr>
        <w:pStyle w:val="Bezmezer"/>
        <w:jc w:val="both"/>
      </w:pPr>
      <w:r>
        <w:t>• Kategorie příjemců údajů: zřizovatel</w:t>
      </w:r>
      <w:r w:rsidR="00551B0A">
        <w:t xml:space="preserve"> ČCE</w:t>
      </w:r>
      <w:r>
        <w:t xml:space="preserve">, MF ČR, inspektorát práce, úřad práce, agentury zabezpečující semináře </w:t>
      </w:r>
    </w:p>
    <w:p w:rsidR="00A90B95" w:rsidRDefault="00A90B95" w:rsidP="00A90B95">
      <w:pPr>
        <w:pStyle w:val="Bezmezer"/>
        <w:jc w:val="both"/>
      </w:pPr>
      <w:r>
        <w:t xml:space="preserve">• Doba uchování: 5 nebo 50 let po uzavření spisu (dle spisového a skartačního řádu) </w:t>
      </w:r>
    </w:p>
    <w:p w:rsidR="00A90B95" w:rsidRDefault="00A90B95" w:rsidP="00A90B95">
      <w:pPr>
        <w:pStyle w:val="Bezmezer"/>
        <w:jc w:val="both"/>
      </w:pPr>
    </w:p>
    <w:p w:rsidR="00A90B95" w:rsidRPr="00A90B95" w:rsidRDefault="00A90B95" w:rsidP="00A90B95">
      <w:pPr>
        <w:rPr>
          <w:b/>
        </w:rPr>
      </w:pPr>
      <w:r w:rsidRPr="00A90B95">
        <w:rPr>
          <w:b/>
        </w:rPr>
        <w:t xml:space="preserve">Agenda: Evidence úrazů  </w:t>
      </w:r>
    </w:p>
    <w:p w:rsidR="00A90B95" w:rsidRDefault="00A90B95" w:rsidP="00A90B95">
      <w:pPr>
        <w:pStyle w:val="Bezmezer"/>
        <w:jc w:val="both"/>
      </w:pPr>
      <w:r>
        <w:t xml:space="preserve">• Účel zpracování: evidence pracovních úrazů žáků a zaměstnanců </w:t>
      </w:r>
    </w:p>
    <w:p w:rsidR="00A90B95" w:rsidRDefault="00A90B95" w:rsidP="00A90B95">
      <w:pPr>
        <w:pStyle w:val="Bezmezer"/>
        <w:jc w:val="both"/>
      </w:pPr>
      <w:r>
        <w:t xml:space="preserve">• Kategorie osobních údajů: adresní a identifikační údaje, zdravotní údaje  </w:t>
      </w:r>
    </w:p>
    <w:p w:rsidR="00A90B95" w:rsidRDefault="00A90B95" w:rsidP="00A90B95">
      <w:pPr>
        <w:pStyle w:val="Bezmezer"/>
        <w:jc w:val="both"/>
      </w:pPr>
      <w:r>
        <w:t xml:space="preserve">• Kategorie subjektu údajů: žáci, zákonní zástupci žáků, zaměstnanci </w:t>
      </w:r>
    </w:p>
    <w:p w:rsidR="00A90B95" w:rsidRDefault="00A90B95" w:rsidP="00A90B95">
      <w:pPr>
        <w:pStyle w:val="Bezmezer"/>
        <w:jc w:val="both"/>
      </w:pPr>
      <w:r>
        <w:t xml:space="preserve">• Kategorie příjemců údajů: Česká školní inspekce, pojišťovny  </w:t>
      </w:r>
    </w:p>
    <w:p w:rsidR="00A90B95" w:rsidRDefault="00A90B95" w:rsidP="00A90B95">
      <w:pPr>
        <w:pStyle w:val="Bezmezer"/>
        <w:jc w:val="both"/>
      </w:pPr>
      <w:r>
        <w:t xml:space="preserve">• Doba uchování: 10 let (dle spisového a skartačního řádu) </w:t>
      </w:r>
    </w:p>
    <w:p w:rsidR="00A90B95" w:rsidRDefault="00A90B95" w:rsidP="00A90B95">
      <w:pPr>
        <w:pStyle w:val="Bezmezer"/>
        <w:jc w:val="both"/>
      </w:pPr>
    </w:p>
    <w:p w:rsidR="00A90B95" w:rsidRPr="00A90B95" w:rsidRDefault="00A90B95" w:rsidP="00A90B95">
      <w:pPr>
        <w:rPr>
          <w:b/>
        </w:rPr>
      </w:pPr>
      <w:r w:rsidRPr="00A90B95">
        <w:rPr>
          <w:b/>
        </w:rPr>
        <w:t xml:space="preserve">Agenda: Vzdělávací projekty financované 3. subjekty  </w:t>
      </w:r>
    </w:p>
    <w:p w:rsidR="00A90B95" w:rsidRDefault="00A90B95" w:rsidP="001E7562">
      <w:pPr>
        <w:pStyle w:val="Bezmezer"/>
        <w:jc w:val="both"/>
      </w:pPr>
      <w:r>
        <w:t xml:space="preserve">• Účel zpracování: další vzdělávání a rozvoj žáků, zákonných zástupců či zaměstnanců </w:t>
      </w:r>
    </w:p>
    <w:p w:rsidR="00A90B95" w:rsidRDefault="00A90B95" w:rsidP="001E7562">
      <w:pPr>
        <w:pStyle w:val="Bezmezer"/>
        <w:jc w:val="both"/>
      </w:pPr>
      <w:r>
        <w:t xml:space="preserve">• Kategorie osobních údajů: adresní a identifikační údaje,  </w:t>
      </w:r>
    </w:p>
    <w:p w:rsidR="00A90B95" w:rsidRDefault="00A90B95" w:rsidP="001E7562">
      <w:pPr>
        <w:pStyle w:val="Bezmezer"/>
        <w:jc w:val="both"/>
      </w:pPr>
      <w:r>
        <w:t xml:space="preserve">• Kategorie subjektu údajů: žáci, zákonní zástupci žáků, zaměstnanci </w:t>
      </w:r>
    </w:p>
    <w:p w:rsidR="001E7562" w:rsidRDefault="00A90B95" w:rsidP="001E7562">
      <w:pPr>
        <w:pStyle w:val="Bezmezer"/>
        <w:jc w:val="both"/>
      </w:pPr>
      <w:r>
        <w:t>• Kategorie příjemců údajů: poskytovat</w:t>
      </w:r>
      <w:r w:rsidR="001E7562">
        <w:t xml:space="preserve">el dotace (např.: MHMP, </w:t>
      </w:r>
      <w:r>
        <w:t>MŠ</w:t>
      </w:r>
      <w:r w:rsidR="001E7562">
        <w:t>MT</w:t>
      </w:r>
      <w:r>
        <w:t xml:space="preserve"> ČR atd.)  </w:t>
      </w:r>
    </w:p>
    <w:p w:rsidR="00A90B95" w:rsidRDefault="00A90B95" w:rsidP="001E7562">
      <w:pPr>
        <w:pStyle w:val="Bezmezer"/>
        <w:jc w:val="both"/>
      </w:pPr>
      <w:r>
        <w:t xml:space="preserve">• Doba uchování: dle podmínek realizovaného projektu (dle spisového a skartačního řádu) </w:t>
      </w:r>
    </w:p>
    <w:p w:rsidR="001E7562" w:rsidRDefault="001E7562" w:rsidP="00A90B95">
      <w:pPr>
        <w:pStyle w:val="Bezmezer"/>
      </w:pPr>
    </w:p>
    <w:p w:rsidR="00A90B95" w:rsidRPr="001E7562" w:rsidRDefault="00A90B95" w:rsidP="00A90B95">
      <w:pPr>
        <w:rPr>
          <w:b/>
        </w:rPr>
      </w:pPr>
      <w:r w:rsidRPr="001E7562">
        <w:rPr>
          <w:b/>
        </w:rPr>
        <w:t xml:space="preserve">Agenda: Prezentace a propagace školy </w:t>
      </w:r>
    </w:p>
    <w:p w:rsidR="001E7562" w:rsidRDefault="00A90B95" w:rsidP="001E7562">
      <w:pPr>
        <w:pStyle w:val="Bezmezer"/>
        <w:jc w:val="both"/>
      </w:pPr>
      <w:r>
        <w:t xml:space="preserve">• Účel zpracování: prezentace činnosti školy ve vztahu k žákům, zákonným zástupcům a třetím osobám </w:t>
      </w:r>
    </w:p>
    <w:p w:rsidR="001E7562" w:rsidRDefault="00A90B95" w:rsidP="001E7562">
      <w:pPr>
        <w:pStyle w:val="Bezmezer"/>
        <w:jc w:val="both"/>
      </w:pPr>
      <w:r>
        <w:t xml:space="preserve">• Kategorie osobních údajů: jméno a příjmení žáka, prezentace žákovských prací, </w:t>
      </w:r>
      <w:proofErr w:type="spellStart"/>
      <w:r>
        <w:t>fotogalerie</w:t>
      </w:r>
      <w:proofErr w:type="spellEnd"/>
      <w:r>
        <w:t xml:space="preserve"> a další propagační materiály školy obsahující osobní údaje  </w:t>
      </w:r>
    </w:p>
    <w:p w:rsidR="001E7562" w:rsidRDefault="00A90B95" w:rsidP="001E7562">
      <w:pPr>
        <w:pStyle w:val="Bezmezer"/>
        <w:jc w:val="both"/>
      </w:pPr>
      <w:r>
        <w:t xml:space="preserve">• Kategorie subjektu údajů: žáci, zákonní zástupci žáků, zaměstnanci </w:t>
      </w:r>
    </w:p>
    <w:p w:rsidR="001E7562" w:rsidRDefault="00A90B95" w:rsidP="001E7562">
      <w:pPr>
        <w:pStyle w:val="Bezmezer"/>
        <w:jc w:val="both"/>
      </w:pPr>
      <w:r>
        <w:t xml:space="preserve">• Kategorie příjemců údajů: návštěvníci webových stránek   </w:t>
      </w:r>
    </w:p>
    <w:p w:rsidR="00A90B95" w:rsidRDefault="00A90B95" w:rsidP="001E7562">
      <w:pPr>
        <w:pStyle w:val="Bezmezer"/>
        <w:jc w:val="both"/>
      </w:pPr>
      <w:r>
        <w:t xml:space="preserve">• Doba uchování: dle spisového a skartačního řádu </w:t>
      </w:r>
    </w:p>
    <w:p w:rsidR="001E7562" w:rsidRDefault="001E7562" w:rsidP="001E7562">
      <w:pPr>
        <w:pStyle w:val="Bezmezer"/>
        <w:jc w:val="both"/>
      </w:pPr>
    </w:p>
    <w:p w:rsidR="00A90B95" w:rsidRPr="001E7562" w:rsidRDefault="00A90B95" w:rsidP="00A90B95">
      <w:pPr>
        <w:rPr>
          <w:b/>
        </w:rPr>
      </w:pPr>
      <w:r w:rsidRPr="001E7562">
        <w:rPr>
          <w:b/>
        </w:rPr>
        <w:t xml:space="preserve">Agenda: Smlouvy, účetní a daňové doklady, faktury, výkazy a přehledy  </w:t>
      </w:r>
    </w:p>
    <w:p w:rsidR="001E7562" w:rsidRDefault="00A90B95" w:rsidP="001E7562">
      <w:pPr>
        <w:pStyle w:val="Bezmezer"/>
        <w:jc w:val="both"/>
      </w:pPr>
      <w:r>
        <w:t xml:space="preserve">• Účel zpracování: řádné plnění smlouvy </w:t>
      </w:r>
    </w:p>
    <w:p w:rsidR="001E7562" w:rsidRDefault="00A90B95" w:rsidP="001E7562">
      <w:pPr>
        <w:pStyle w:val="Bezmezer"/>
        <w:jc w:val="both"/>
      </w:pPr>
      <w:r>
        <w:t xml:space="preserve">• Kategorie osobních údajů: adresní a identifikační údaje </w:t>
      </w:r>
    </w:p>
    <w:p w:rsidR="001E7562" w:rsidRDefault="00A90B95" w:rsidP="001E7562">
      <w:pPr>
        <w:pStyle w:val="Bezmezer"/>
        <w:jc w:val="both"/>
      </w:pPr>
      <w:r>
        <w:t xml:space="preserve">• Kategorie subjektu údajů: smluvní partneři  </w:t>
      </w:r>
    </w:p>
    <w:p w:rsidR="00A90B95" w:rsidRDefault="00A90B95" w:rsidP="001E7562">
      <w:pPr>
        <w:pStyle w:val="Bezmezer"/>
        <w:jc w:val="both"/>
      </w:pPr>
      <w:r>
        <w:t xml:space="preserve">• Doba uchování: 10 let po uplynutí účinnosti smlouvy (dle spisového a skartačního řádu) </w:t>
      </w:r>
    </w:p>
    <w:p w:rsidR="00C77CB9" w:rsidRDefault="00C77CB9" w:rsidP="001E7562">
      <w:pPr>
        <w:jc w:val="both"/>
      </w:pPr>
    </w:p>
    <w:p w:rsidR="00551B0A" w:rsidRDefault="00551B0A" w:rsidP="001E7562">
      <w:pPr>
        <w:jc w:val="both"/>
      </w:pPr>
    </w:p>
    <w:sectPr w:rsidR="00551B0A" w:rsidSect="00C77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0B95"/>
    <w:rsid w:val="001E7562"/>
    <w:rsid w:val="00551B0A"/>
    <w:rsid w:val="00A90B95"/>
    <w:rsid w:val="00C7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C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0B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2018-06-05T16:12:00Z</dcterms:created>
  <dcterms:modified xsi:type="dcterms:W3CDTF">2018-06-05T18:11:00Z</dcterms:modified>
</cp:coreProperties>
</file>